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/>
        <w:jc w:val="center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52"/>
          <w:szCs w:val="52"/>
          <w:shd w:val="clear" w:fill="FFFFFF"/>
        </w:rPr>
        <w:t>北京师范大学心理学部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实验室日常使用规范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欢迎使用北京师范大学心理学部实验室，心理学部实验室对学部师生免费开放。为确保实验室正确和高效地使用，杜绝实验过程中的人身财产安全隐患，请各位主试熟记以下实验室使用规范。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实验室使用前，主试需登录“心理学院公共资源管理平台https://psybook.bnu.edu.cn/”进行网上预约，预约成功后即可在约定的时间刷卡（学生卡/工作卡）进入相应的实验室。如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因故无法履约，应提前登录系统取消预约条目，严禁恶意占用实验室使用时间，给他人造成不便。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所有实验室提前一周开放预约，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即当日0点起可预约第七天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。实验室开放使用时间为每天7:00-23:00，其他时间不开放使用，非开放时间刷卡器无法刷卡开门。严禁在非开放时间使用实验室，不得在实验室留宿过夜。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实验室只用于实施主试预约申请时填写的实验，主试和其他人员不得在实验室进行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自习、讨论、线上会议、面试、聚会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以及其他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与实验无关的活动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。预约实验室类型应与所进行的实验类别相符，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如眼动实验室只能做眼动实验，不可做行为实验或其他类型的实验。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4.    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进入实验室后，主试需检查仪器设备和实验环境是否正常，如发现异常，需立即与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管理员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后主楼1424A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5.    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未经实验室管理员允许，主试不得拆卸相关设备，不得添加、移动、带出实验室设施，不得随意向实验室设备中插入有病毒的移动设备、安装无关软件。如因实验需要，将实验设备（包括显示器及线材等配件）移至其他房间使用，务必向实验室管理人员登记借用，使用完毕后应立即归还并恢复原貌，借用人需在借用期间内对所借用仪器设备负全部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6.    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实验室内不得存放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问卷等个人物品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，不得将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食物、饮料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等带进实验室，严禁在实验室中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订外卖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，严禁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制造气味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（特殊实验除外）。实验室门外的楼道中不得堆放杂物，保持实验室干净、整洁。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7.    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凡独立使用心理学部大中型仪器从事教学或科研的人员，必须参加学部的考核并取得该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仪器的操作证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，且严格按照操作规范使用实验室及操作相关设备。仪器设备因责任事故发生损坏或丢失，在分清责任和批评教育的前提下，责任人需负责维修和赔偿。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8.    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实验室申请采用实名制管理方法，主试不得将所申请的实验室提供给申请者之外的人使用，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不可替其他学院申请实验室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9.    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进入实验室应将手机调至静音／震动状态，不要高声喧哗，以免影响其他实验的正常进行。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10. 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为了节省存储空间，保证实验设备的高效运行，部分实验室电脑装有还原软件，主试务必将实验数据保存在D盘或自己的移动存储器，并及时整理备份，以防意外导致数据丢失。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11. 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使用实验室过程中，要确保实验室安全，注意防火、防水、防盗、防风，安全用电，严禁在实验室使用电炉、电取暖器等，更不可在实验室内吸烟或动用明火，保证人员安全，避免损毁实验设备。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360" w:right="0" w:hanging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12. 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实验结束后，主试需要再次检查仪器设备和实验环境是否正常，关闭所有仪器设备，切断电源、水源，将实验室打扫干净，关好实验室门、窗及空调，确认没有问题后方可离开。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36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本规定适用于心理学部所有实验室，主试需牢记使用规范，一旦出现问题，应立即与实验管理员（后主楼1424A）联系处理。本规定自即日起试行，解释权归北京师范大学心理学部实验中心所有。 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北京师范大学心理学部实验中心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2023年3月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YTIzNTAyZjI4OGFiYjcwMTRiNWNmODJlNDMwMmEifQ=="/>
  </w:docVars>
  <w:rsids>
    <w:rsidRoot w:val="00000000"/>
    <w:rsid w:val="1E1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2023-12-26T07:38:41Z</dcterms:created>
  <dc:creator>Administrator.DESKTOP-L3R0L5Q</dc:creator>
  <cp:lastModifiedBy>宋熊</cp:lastModifiedBy>
  <dcterms:modified xsi:type="dcterms:W3CDTF">2023-12-26T07:38:54Z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8890C20196834489B994FADBE21EF188_12</vt:lpwstr>
  </property>
</Properties>
</file>